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4D4D" w14:textId="29D26FA2" w:rsidR="00702DDD" w:rsidRPr="00702DDD" w:rsidRDefault="008B0C0C" w:rsidP="00CD427A">
      <w:pPr>
        <w:rPr>
          <w:rFonts w:ascii="Tahoma" w:eastAsia="Times New Roman" w:hAnsi="Tahoma" w:cs="Tahoma"/>
          <w:color w:val="808080" w:themeColor="background1" w:themeShade="80"/>
          <w:sz w:val="21"/>
          <w:szCs w:val="21"/>
          <w:shd w:val="clear" w:color="auto" w:fill="FFFFFF"/>
        </w:rPr>
      </w:pPr>
      <w:r>
        <w:rPr>
          <w:rFonts w:ascii="Tahoma" w:eastAsia="Times New Roman" w:hAnsi="Tahoma" w:cs="Tahoma"/>
          <w:b/>
          <w:bCs/>
          <w:color w:val="808080" w:themeColor="background1" w:themeShade="80"/>
          <w:sz w:val="21"/>
          <w:szCs w:val="21"/>
          <w:shd w:val="clear" w:color="auto" w:fill="FFFFFF"/>
        </w:rPr>
        <w:t>Art Process Journal</w:t>
      </w:r>
      <w:r w:rsidR="00CD427A" w:rsidRPr="00702DDD">
        <w:rPr>
          <w:rFonts w:ascii="Tahoma" w:eastAsia="Times New Roman" w:hAnsi="Tahoma" w:cs="Tahoma"/>
          <w:b/>
          <w:bCs/>
          <w:color w:val="808080" w:themeColor="background1" w:themeShade="80"/>
          <w:sz w:val="21"/>
          <w:szCs w:val="21"/>
          <w:shd w:val="clear" w:color="auto" w:fill="FFFFFF"/>
        </w:rPr>
        <w:t xml:space="preserve"> Criteria will include the following:</w:t>
      </w:r>
      <w:r w:rsidR="00CD427A" w:rsidRPr="00702DDD">
        <w:rPr>
          <w:rFonts w:ascii="Tahoma" w:eastAsia="Times New Roman" w:hAnsi="Tahoma" w:cs="Tahoma"/>
          <w:color w:val="808080" w:themeColor="background1" w:themeShade="80"/>
          <w:sz w:val="21"/>
          <w:szCs w:val="21"/>
        </w:rPr>
        <w:br/>
      </w:r>
      <w:r w:rsidR="00CD427A" w:rsidRPr="00702DDD">
        <w:rPr>
          <w:rFonts w:ascii="Tahoma" w:eastAsia="Times New Roman" w:hAnsi="Tahoma" w:cs="Tahoma"/>
          <w:color w:val="808080" w:themeColor="background1" w:themeShade="80"/>
          <w:sz w:val="21"/>
          <w:szCs w:val="21"/>
        </w:rPr>
        <w:br/>
      </w:r>
      <w:r w:rsidR="00CD427A" w:rsidRPr="00702DDD">
        <w:rPr>
          <w:rFonts w:ascii="Tahoma" w:eastAsia="Times New Roman" w:hAnsi="Tahoma" w:cs="Tahoma"/>
          <w:b/>
          <w:bCs/>
          <w:color w:val="808080" w:themeColor="background1" w:themeShade="80"/>
          <w:sz w:val="21"/>
          <w:szCs w:val="21"/>
          <w:shd w:val="clear" w:color="auto" w:fill="FFFFFF"/>
        </w:rPr>
        <w:t>Cultural/Contextual research- </w:t>
      </w:r>
      <w:r w:rsidR="00CD427A" w:rsidRPr="00702DDD">
        <w:rPr>
          <w:rFonts w:ascii="Tahoma" w:eastAsia="Times New Roman" w:hAnsi="Tahoma" w:cs="Tahoma"/>
          <w:color w:val="808080" w:themeColor="background1" w:themeShade="80"/>
          <w:sz w:val="21"/>
          <w:szCs w:val="21"/>
          <w:shd w:val="clear" w:color="auto" w:fill="FFFFFF"/>
        </w:rPr>
        <w:t>Analyzed, considered, compared and reflected upon art from other cultures or time periods.  Find out how all artwork is interrelated. </w:t>
      </w:r>
    </w:p>
    <w:p w14:paraId="62907623" w14:textId="77777777" w:rsidR="00702DDD" w:rsidRPr="00702DDD" w:rsidRDefault="00702DDD" w:rsidP="00702DDD">
      <w:pPr>
        <w:pStyle w:val="ListParagraph"/>
        <w:numPr>
          <w:ilvl w:val="0"/>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Artwork analysis and vocabulary:</w:t>
      </w:r>
    </w:p>
    <w:p w14:paraId="5B10FD85" w14:textId="77777777" w:rsidR="00702DDD" w:rsidRPr="00702DDD" w:rsidRDefault="00702DDD" w:rsidP="00702DDD">
      <w:pPr>
        <w:pStyle w:val="ListParagraph"/>
        <w:numPr>
          <w:ilvl w:val="1"/>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Respond to and analyze critically and contextually the function, meaning and artistic qualities of past, present and emerging art.</w:t>
      </w:r>
    </w:p>
    <w:p w14:paraId="35DACB3B"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What does this mean?</w:t>
      </w:r>
    </w:p>
    <w:p w14:paraId="25B37033"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Context is the circumstances that form the setting for an event, statement, or idea, and in terms of which it can be fully understood and assessed.</w:t>
      </w:r>
    </w:p>
    <w:p w14:paraId="6FE41F3A"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Function is an activity or purpose natural to or intended for a person or thing.</w:t>
      </w:r>
    </w:p>
    <w:p w14:paraId="1D8EF7F2" w14:textId="77777777" w:rsidR="00702DDD" w:rsidRPr="00702DDD" w:rsidRDefault="00702DDD" w:rsidP="00702DDD">
      <w:pPr>
        <w:pStyle w:val="ListParagraph"/>
        <w:numPr>
          <w:ilvl w:val="0"/>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Cultural Analysis</w:t>
      </w:r>
    </w:p>
    <w:p w14:paraId="10CACCC5" w14:textId="77777777" w:rsidR="00702DDD" w:rsidRPr="00702DDD" w:rsidRDefault="00702DDD" w:rsidP="00702DDD">
      <w:pPr>
        <w:pStyle w:val="ListParagraph"/>
        <w:numPr>
          <w:ilvl w:val="1"/>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Develop and present independent ideas. Demonstrate coherent, focused and individual investigative strategies. </w:t>
      </w:r>
    </w:p>
    <w:p w14:paraId="4F1E4A7A"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What does this mean?</w:t>
      </w:r>
    </w:p>
    <w:p w14:paraId="581C0AE7"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You cannot use the first idea that pops into your head—this has been thought of many times before and is usually cliché. </w:t>
      </w:r>
    </w:p>
    <w:p w14:paraId="46DB1EED"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You must strive for new, original concepts and showcase them in the DWB.</w:t>
      </w:r>
    </w:p>
    <w:p w14:paraId="5F3E5039" w14:textId="77777777" w:rsidR="00702DDD" w:rsidRPr="00702DDD" w:rsidRDefault="00702DDD" w:rsidP="00702DDD">
      <w:pPr>
        <w:rPr>
          <w:rFonts w:ascii="Tahoma" w:hAnsi="Tahoma" w:cs="Tahoma"/>
          <w:color w:val="808080" w:themeColor="background1" w:themeShade="80"/>
          <w:sz w:val="21"/>
          <w:szCs w:val="21"/>
        </w:rPr>
      </w:pPr>
    </w:p>
    <w:p w14:paraId="74988AA6" w14:textId="77777777" w:rsidR="00702DDD" w:rsidRPr="00702DDD" w:rsidRDefault="00CD427A" w:rsidP="00CD427A">
      <w:pPr>
        <w:rPr>
          <w:rFonts w:ascii="Tahoma" w:eastAsia="Times New Roman" w:hAnsi="Tahoma" w:cs="Tahoma"/>
          <w:color w:val="808080" w:themeColor="background1" w:themeShade="80"/>
          <w:sz w:val="21"/>
          <w:szCs w:val="21"/>
          <w:shd w:val="clear" w:color="auto" w:fill="FFFFFF"/>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Technical/Process- </w:t>
      </w:r>
      <w:r w:rsidRPr="00702DDD">
        <w:rPr>
          <w:rFonts w:ascii="Tahoma" w:eastAsia="Times New Roman" w:hAnsi="Tahoma" w:cs="Tahoma"/>
          <w:color w:val="808080" w:themeColor="background1" w:themeShade="80"/>
          <w:sz w:val="21"/>
          <w:szCs w:val="21"/>
          <w:shd w:val="clear" w:color="auto" w:fill="FFFFFF"/>
        </w:rPr>
        <w:t>Keep record of how you develop your skills and techniques.  Make sure to record your process of how you create your studio pieces.  </w:t>
      </w:r>
    </w:p>
    <w:p w14:paraId="1B0BEA62"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Demonstrate the development of an appropriate range of skills, techniques and processes when making and analyzing images and artifacts. What does this mean?</w:t>
      </w:r>
    </w:p>
    <w:p w14:paraId="332B709E"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Skills-your ability</w:t>
      </w:r>
    </w:p>
    <w:p w14:paraId="248C2E06"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Techniques-using different materials to make art</w:t>
      </w:r>
    </w:p>
    <w:p w14:paraId="30CE60BE"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Processes-you trying something over and over to achieve better results.</w:t>
      </w:r>
    </w:p>
    <w:p w14:paraId="78621437" w14:textId="77777777" w:rsidR="00702DDD" w:rsidRPr="00702DDD" w:rsidRDefault="00CD427A" w:rsidP="00CD427A">
      <w:pPr>
        <w:rPr>
          <w:rFonts w:ascii="Tahoma" w:eastAsia="Times New Roman" w:hAnsi="Tahoma" w:cs="Tahoma"/>
          <w:color w:val="808080" w:themeColor="background1" w:themeShade="80"/>
          <w:sz w:val="21"/>
          <w:szCs w:val="21"/>
          <w:shd w:val="clear" w:color="auto" w:fill="FFFFFF"/>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Investigation- </w:t>
      </w:r>
      <w:r w:rsidRPr="00702DDD">
        <w:rPr>
          <w:rFonts w:ascii="Tahoma" w:eastAsia="Times New Roman" w:hAnsi="Tahoma" w:cs="Tahoma"/>
          <w:color w:val="808080" w:themeColor="background1" w:themeShade="80"/>
          <w:sz w:val="21"/>
          <w:szCs w:val="21"/>
          <w:shd w:val="clear" w:color="auto" w:fill="FFFFFF"/>
        </w:rPr>
        <w:t xml:space="preserve">making sure that you </w:t>
      </w:r>
      <w:proofErr w:type="gramStart"/>
      <w:r w:rsidRPr="00702DDD">
        <w:rPr>
          <w:rFonts w:ascii="Tahoma" w:eastAsia="Times New Roman" w:hAnsi="Tahoma" w:cs="Tahoma"/>
          <w:color w:val="808080" w:themeColor="background1" w:themeShade="80"/>
          <w:sz w:val="21"/>
          <w:szCs w:val="21"/>
          <w:shd w:val="clear" w:color="auto" w:fill="FFFFFF"/>
        </w:rPr>
        <w:t>have</w:t>
      </w:r>
      <w:proofErr w:type="gramEnd"/>
      <w:r w:rsidRPr="00702DDD">
        <w:rPr>
          <w:rFonts w:ascii="Tahoma" w:eastAsia="Times New Roman" w:hAnsi="Tahoma" w:cs="Tahoma"/>
          <w:color w:val="808080" w:themeColor="background1" w:themeShade="80"/>
          <w:sz w:val="21"/>
          <w:szCs w:val="21"/>
          <w:shd w:val="clear" w:color="auto" w:fill="FFFFFF"/>
        </w:rPr>
        <w:t xml:space="preserve"> a variety of approaches to creating your ideas.  Having just one resource or example will not be acceptable.  </w:t>
      </w:r>
    </w:p>
    <w:p w14:paraId="65AE6ED9" w14:textId="77777777" w:rsidR="00702DDD" w:rsidRPr="00702DDD" w:rsidRDefault="00702DDD" w:rsidP="00702DDD">
      <w:pPr>
        <w:pStyle w:val="ListParagraph"/>
        <w:numPr>
          <w:ilvl w:val="0"/>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Depth and Breadth of research:</w:t>
      </w:r>
    </w:p>
    <w:p w14:paraId="6FDF782F" w14:textId="77777777" w:rsidR="00702DDD" w:rsidRPr="00702DDD" w:rsidRDefault="00702DDD" w:rsidP="00702DDD">
      <w:pPr>
        <w:pStyle w:val="ListParagraph"/>
        <w:numPr>
          <w:ilvl w:val="1"/>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Analyze and compare art from different cultures and times, and consider it thoughtfully for its function and significance. </w:t>
      </w:r>
    </w:p>
    <w:p w14:paraId="6B129EDA" w14:textId="77777777" w:rsidR="00702DDD" w:rsidRPr="00702DDD" w:rsidRDefault="00702DDD" w:rsidP="00702DDD">
      <w:pPr>
        <w:pStyle w:val="ListParagraph"/>
        <w:numPr>
          <w:ilvl w:val="0"/>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Creative art making process</w:t>
      </w:r>
    </w:p>
    <w:p w14:paraId="44651418" w14:textId="77777777" w:rsidR="00702DDD" w:rsidRPr="00702DDD" w:rsidRDefault="00702DDD" w:rsidP="00702DDD">
      <w:pPr>
        <w:pStyle w:val="ListParagraph"/>
        <w:numPr>
          <w:ilvl w:val="1"/>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Exploration and development of ideas, techniques and processes when making and analyzing work. First hand observations! Present the work effectively and creatively.</w:t>
      </w:r>
    </w:p>
    <w:p w14:paraId="74C0C325" w14:textId="794050A1" w:rsidR="00CD427A" w:rsidRPr="00702DDD" w:rsidRDefault="00CD427A" w:rsidP="00CD427A">
      <w:pPr>
        <w:rPr>
          <w:rFonts w:ascii="Tahoma" w:eastAsia="Times New Roman" w:hAnsi="Tahoma" w:cs="Tahoma"/>
          <w:color w:val="808080" w:themeColor="background1" w:themeShade="80"/>
          <w:sz w:val="21"/>
          <w:szCs w:val="21"/>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Vocabulary- </w:t>
      </w:r>
      <w:r w:rsidRPr="00702DDD">
        <w:rPr>
          <w:rFonts w:ascii="Tahoma" w:eastAsia="Times New Roman" w:hAnsi="Tahoma" w:cs="Tahoma"/>
          <w:color w:val="808080" w:themeColor="background1" w:themeShade="80"/>
          <w:sz w:val="21"/>
          <w:szCs w:val="21"/>
          <w:shd w:val="clear" w:color="auto" w:fill="FFFFFF"/>
        </w:rPr>
        <w:t>using the proper academic and artistic terminology to refer to your work and works of others. </w:t>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Acknowledgement of Source-</w:t>
      </w:r>
      <w:r w:rsidRPr="00702DDD">
        <w:rPr>
          <w:rFonts w:ascii="Tahoma" w:eastAsia="Times New Roman" w:hAnsi="Tahoma" w:cs="Tahoma"/>
          <w:color w:val="808080" w:themeColor="background1" w:themeShade="80"/>
          <w:sz w:val="21"/>
          <w:szCs w:val="21"/>
          <w:shd w:val="clear" w:color="auto" w:fill="FFFFFF"/>
        </w:rPr>
        <w:t xml:space="preserve"> As in all of your coursework in this high school, it is important that you cite the sources and origins of the work you do in the class, accurately and consistently. We will use the Chicago Citation </w:t>
      </w:r>
      <w:proofErr w:type="gramStart"/>
      <w:r w:rsidRPr="00702DDD">
        <w:rPr>
          <w:rFonts w:ascii="Tahoma" w:eastAsia="Times New Roman" w:hAnsi="Tahoma" w:cs="Tahoma"/>
          <w:color w:val="808080" w:themeColor="background1" w:themeShade="80"/>
          <w:sz w:val="21"/>
          <w:szCs w:val="21"/>
          <w:shd w:val="clear" w:color="auto" w:fill="FFFFFF"/>
        </w:rPr>
        <w:t>format,</w:t>
      </w:r>
      <w:proofErr w:type="gramEnd"/>
      <w:r w:rsidRPr="00702DDD">
        <w:rPr>
          <w:rFonts w:ascii="Tahoma" w:eastAsia="Times New Roman" w:hAnsi="Tahoma" w:cs="Tahoma"/>
          <w:color w:val="808080" w:themeColor="background1" w:themeShade="80"/>
          <w:sz w:val="21"/>
          <w:szCs w:val="21"/>
          <w:shd w:val="clear" w:color="auto" w:fill="FFFFFF"/>
        </w:rPr>
        <w:t xml:space="preserve"> a reference guide link is posted on web site.</w:t>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proofErr w:type="gramStart"/>
      <w:r w:rsidRPr="00702DDD">
        <w:rPr>
          <w:rFonts w:ascii="Tahoma" w:eastAsia="Times New Roman" w:hAnsi="Tahoma" w:cs="Tahoma"/>
          <w:b/>
          <w:bCs/>
          <w:color w:val="808080" w:themeColor="background1" w:themeShade="80"/>
          <w:sz w:val="21"/>
          <w:szCs w:val="21"/>
          <w:shd w:val="clear" w:color="auto" w:fill="FFFFFF"/>
        </w:rPr>
        <w:t>Presentation- </w:t>
      </w:r>
      <w:r w:rsidRPr="00702DDD">
        <w:rPr>
          <w:rFonts w:ascii="Tahoma" w:eastAsia="Times New Roman" w:hAnsi="Tahoma" w:cs="Tahoma"/>
          <w:color w:val="808080" w:themeColor="background1" w:themeShade="80"/>
          <w:sz w:val="21"/>
          <w:szCs w:val="21"/>
          <w:shd w:val="clear" w:color="auto" w:fill="FFFFFF"/>
        </w:rPr>
        <w:t>effective and creative writing, thoughtful and well-documented work.</w:t>
      </w:r>
      <w:proofErr w:type="gramEnd"/>
      <w:r w:rsidRPr="00702DDD">
        <w:rPr>
          <w:rFonts w:ascii="Tahoma" w:eastAsia="Times New Roman" w:hAnsi="Tahoma" w:cs="Tahoma"/>
          <w:color w:val="808080" w:themeColor="background1" w:themeShade="80"/>
          <w:sz w:val="21"/>
          <w:szCs w:val="21"/>
          <w:shd w:val="clear" w:color="auto" w:fill="FFFFFF"/>
        </w:rPr>
        <w:t xml:space="preserve"> </w:t>
      </w:r>
      <w:proofErr w:type="gramStart"/>
      <w:r w:rsidRPr="00702DDD">
        <w:rPr>
          <w:rFonts w:ascii="Tahoma" w:eastAsia="Times New Roman" w:hAnsi="Tahoma" w:cs="Tahoma"/>
          <w:color w:val="808080" w:themeColor="background1" w:themeShade="80"/>
          <w:sz w:val="21"/>
          <w:szCs w:val="21"/>
          <w:shd w:val="clear" w:color="auto" w:fill="FFFFFF"/>
        </w:rPr>
        <w:t>Excellent craftsmanship at all times.</w:t>
      </w:r>
      <w:proofErr w:type="gramEnd"/>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Integration- </w:t>
      </w:r>
      <w:r w:rsidRPr="00702DDD">
        <w:rPr>
          <w:rFonts w:ascii="Tahoma" w:eastAsia="Times New Roman" w:hAnsi="Tahoma" w:cs="Tahoma"/>
          <w:color w:val="808080" w:themeColor="background1" w:themeShade="80"/>
          <w:sz w:val="21"/>
          <w:szCs w:val="21"/>
          <w:shd w:val="clear" w:color="auto" w:fill="FFFFFF"/>
        </w:rPr>
        <w:t xml:space="preserve">how well your </w:t>
      </w:r>
      <w:r w:rsidR="008B0C0C">
        <w:rPr>
          <w:rFonts w:ascii="Tahoma" w:eastAsia="Times New Roman" w:hAnsi="Tahoma" w:cs="Tahoma"/>
          <w:color w:val="808080" w:themeColor="background1" w:themeShade="80"/>
          <w:sz w:val="21"/>
          <w:szCs w:val="21"/>
          <w:shd w:val="clear" w:color="auto" w:fill="FFFFFF"/>
        </w:rPr>
        <w:t xml:space="preserve">journal </w:t>
      </w:r>
      <w:bookmarkStart w:id="0" w:name="_GoBack"/>
      <w:bookmarkEnd w:id="0"/>
      <w:r w:rsidRPr="00702DDD">
        <w:rPr>
          <w:rFonts w:ascii="Tahoma" w:eastAsia="Times New Roman" w:hAnsi="Tahoma" w:cs="Tahoma"/>
          <w:color w:val="808080" w:themeColor="background1" w:themeShade="80"/>
          <w:sz w:val="21"/>
          <w:szCs w:val="21"/>
          <w:shd w:val="clear" w:color="auto" w:fill="FFFFFF"/>
        </w:rPr>
        <w:t>connects and supports your artistic projects.</w:t>
      </w:r>
    </w:p>
    <w:p w14:paraId="220B47E5" w14:textId="77777777" w:rsidR="009D1242" w:rsidRPr="00702DDD" w:rsidRDefault="009D1242">
      <w:pPr>
        <w:rPr>
          <w:rFonts w:ascii="Tahoma" w:hAnsi="Tahoma" w:cs="Tahoma"/>
          <w:color w:val="808080" w:themeColor="background1" w:themeShade="80"/>
          <w:sz w:val="21"/>
          <w:szCs w:val="21"/>
        </w:rPr>
      </w:pPr>
    </w:p>
    <w:sectPr w:rsidR="009D1242" w:rsidRPr="00702DDD" w:rsidSect="00702DDD">
      <w:pgSz w:w="12240" w:h="15840"/>
      <w:pgMar w:top="540" w:right="108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984"/>
    <w:multiLevelType w:val="hybridMultilevel"/>
    <w:tmpl w:val="12C4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7087B"/>
    <w:multiLevelType w:val="hybridMultilevel"/>
    <w:tmpl w:val="2F949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85167E"/>
    <w:multiLevelType w:val="hybridMultilevel"/>
    <w:tmpl w:val="12C4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7A"/>
    <w:rsid w:val="00702DDD"/>
    <w:rsid w:val="008B0C0C"/>
    <w:rsid w:val="009D1242"/>
    <w:rsid w:val="00C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7E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27A"/>
    <w:rPr>
      <w:b/>
      <w:bCs/>
    </w:rPr>
  </w:style>
  <w:style w:type="paragraph" w:styleId="ListParagraph">
    <w:name w:val="List Paragraph"/>
    <w:basedOn w:val="Normal"/>
    <w:uiPriority w:val="34"/>
    <w:qFormat/>
    <w:rsid w:val="00702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27A"/>
    <w:rPr>
      <w:b/>
      <w:bCs/>
    </w:rPr>
  </w:style>
  <w:style w:type="paragraph" w:styleId="ListParagraph">
    <w:name w:val="List Paragraph"/>
    <w:basedOn w:val="Normal"/>
    <w:uiPriority w:val="34"/>
    <w:qFormat/>
    <w:rsid w:val="0070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2154</Characters>
  <Application>Microsoft Macintosh Word</Application>
  <DocSecurity>0</DocSecurity>
  <Lines>17</Lines>
  <Paragraphs>5</Paragraphs>
  <ScaleCrop>false</ScaleCrop>
  <Company>Meridian World School</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Rudd</dc:creator>
  <cp:keywords/>
  <dc:description/>
  <cp:lastModifiedBy>Cynthia</cp:lastModifiedBy>
  <cp:revision>3</cp:revision>
  <dcterms:created xsi:type="dcterms:W3CDTF">2014-08-13T00:07:00Z</dcterms:created>
  <dcterms:modified xsi:type="dcterms:W3CDTF">2015-08-10T16:10:00Z</dcterms:modified>
</cp:coreProperties>
</file>